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AC" w:rsidRDefault="00BF5F67">
      <w:r>
        <w:t>Lösungsüberprüfung:</w:t>
      </w:r>
    </w:p>
    <w:p w:rsidR="00BF5F67" w:rsidRDefault="00BF5F67">
      <w:r>
        <w:rPr>
          <w:noProof/>
          <w:lang w:eastAsia="de-DE"/>
        </w:rPr>
        <w:drawing>
          <wp:inline distT="0" distB="0" distL="0" distR="0">
            <wp:extent cx="6254496" cy="3394253"/>
            <wp:effectExtent l="0" t="0" r="13335" b="1587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5F67" w:rsidRDefault="00BF5F67">
      <w:r>
        <w:t>Fluktuation: Mitarbeiter, die das Unternehmen im GJ verlassen haben / Gesamtzahl der Mitarbeiter in %</w:t>
      </w:r>
    </w:p>
    <w:p w:rsidR="00BF5F67" w:rsidRDefault="00BF5F67">
      <w:r>
        <w:t>Mitarbeiterzufriedenheit: Über Umfragen etc. in %</w:t>
      </w:r>
    </w:p>
    <w:p w:rsidR="00BF5F67" w:rsidRDefault="00BF5F67">
      <w:r>
        <w:t>Innovationskraft: Anzahl der eingereichten Ideen/Verbesserungsvorschläge pro GJ (Faktor x10)</w:t>
      </w:r>
    </w:p>
    <w:p w:rsidR="00BF5F67" w:rsidRDefault="00BF5F67">
      <w:r>
        <w:t>Rekrutierung: Durchschnittliche Anzahl der hochwertigen Bewerbungen pro Stelle</w:t>
      </w:r>
    </w:p>
    <w:p w:rsidR="00BF5F67" w:rsidRDefault="00BF5F67"/>
    <w:p w:rsidR="00BF5F67" w:rsidRDefault="00BF5F67" w:rsidP="00BF5F67">
      <w:r>
        <w:t>Weitere Verbesserungsvorschläge:</w:t>
      </w:r>
    </w:p>
    <w:p w:rsidR="00BF5F67" w:rsidRDefault="00BF5F67" w:rsidP="00BF5F67">
      <w:pPr>
        <w:pStyle w:val="Listenabsatz"/>
        <w:numPr>
          <w:ilvl w:val="0"/>
          <w:numId w:val="1"/>
        </w:numPr>
      </w:pPr>
      <w:r>
        <w:t>Prämierung für das Einreichen von Ideen</w:t>
      </w:r>
    </w:p>
    <w:p w:rsidR="00BF5F67" w:rsidRDefault="00BF5F67" w:rsidP="00BF5F67">
      <w:pPr>
        <w:pStyle w:val="Listenabsatz"/>
        <w:numPr>
          <w:ilvl w:val="0"/>
          <w:numId w:val="1"/>
        </w:numPr>
      </w:pPr>
      <w:r>
        <w:t>Prämierung für das Anwerben neuer Mitarbeiter</w:t>
      </w:r>
    </w:p>
    <w:p w:rsidR="00BF5F67" w:rsidRDefault="00BF5F67" w:rsidP="00BF5F67">
      <w:pPr>
        <w:pStyle w:val="Listenabsatz"/>
        <w:numPr>
          <w:ilvl w:val="0"/>
          <w:numId w:val="1"/>
        </w:numPr>
      </w:pPr>
      <w:r>
        <w:t>Mitarbeiterfeste 1-2 mal im Jahr</w:t>
      </w:r>
    </w:p>
    <w:p w:rsidR="00BF5F67" w:rsidRDefault="00BF5F67" w:rsidP="00BF5F67">
      <w:pPr>
        <w:pStyle w:val="Listenabsatz"/>
        <w:numPr>
          <w:ilvl w:val="0"/>
          <w:numId w:val="1"/>
        </w:numPr>
      </w:pPr>
      <w:r>
        <w:t>Ehrungen für lange Betriebszugehörigkeit</w:t>
      </w:r>
    </w:p>
    <w:p w:rsidR="00BF5F67" w:rsidRDefault="00BF5F67" w:rsidP="00BF5F67">
      <w:pPr>
        <w:ind w:left="360"/>
      </w:pPr>
      <w:bookmarkStart w:id="0" w:name="_GoBack"/>
      <w:bookmarkEnd w:id="0"/>
    </w:p>
    <w:p w:rsidR="00BF5F67" w:rsidRDefault="00BF5F67"/>
    <w:sectPr w:rsidR="00BF5F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C0B31"/>
    <w:multiLevelType w:val="hybridMultilevel"/>
    <w:tmpl w:val="875A064A"/>
    <w:lvl w:ilvl="0" w:tplc="07E068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67"/>
    <w:rsid w:val="0016394D"/>
    <w:rsid w:val="00BF5F67"/>
    <w:rsid w:val="00C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85932-E0C1-4B58-A99D-50D62B8A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5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Altes System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Tabelle1!$A$2:$A$5</c:f>
              <c:strCache>
                <c:ptCount val="4"/>
                <c:pt idx="0">
                  <c:v>Fluktuationsrate</c:v>
                </c:pt>
                <c:pt idx="1">
                  <c:v>Mitarbeiterzufriedenheit</c:v>
                </c:pt>
                <c:pt idx="2">
                  <c:v>Innovationskraft</c:v>
                </c:pt>
                <c:pt idx="3">
                  <c:v>Rekrutierung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15</c:v>
                </c:pt>
                <c:pt idx="1">
                  <c:v>30</c:v>
                </c:pt>
                <c:pt idx="2">
                  <c:v>20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Neues System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Tabelle1!$A$2:$A$5</c:f>
              <c:strCache>
                <c:ptCount val="4"/>
                <c:pt idx="0">
                  <c:v>Fluktuationsrate</c:v>
                </c:pt>
                <c:pt idx="1">
                  <c:v>Mitarbeiterzufriedenheit</c:v>
                </c:pt>
                <c:pt idx="2">
                  <c:v>Innovationskraft</c:v>
                </c:pt>
                <c:pt idx="3">
                  <c:v>Rekrutierung</c:v>
                </c:pt>
              </c:strCache>
            </c:strRef>
          </c:cat>
          <c:val>
            <c:numRef>
              <c:f>Tabelle1!$C$2:$C$5</c:f>
              <c:numCache>
                <c:formatCode>General</c:formatCode>
                <c:ptCount val="4"/>
                <c:pt idx="0">
                  <c:v>9</c:v>
                </c:pt>
                <c:pt idx="1">
                  <c:v>65</c:v>
                </c:pt>
                <c:pt idx="2">
                  <c:v>30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4"/>
        <c:overlap val="-90"/>
        <c:axId val="521219568"/>
        <c:axId val="521220744"/>
      </c:barChart>
      <c:catAx>
        <c:axId val="521219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21220744"/>
        <c:crosses val="autoZero"/>
        <c:auto val="1"/>
        <c:lblAlgn val="ctr"/>
        <c:lblOffset val="100"/>
        <c:noMultiLvlLbl val="0"/>
      </c:catAx>
      <c:valAx>
        <c:axId val="5212207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21219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468</Characters>
  <Application>Microsoft Office Word</Application>
  <DocSecurity>0</DocSecurity>
  <Lines>3</Lines>
  <Paragraphs>1</Paragraphs>
  <ScaleCrop>false</ScaleCrop>
  <Company>Krombacher Brauerei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Corten</dc:creator>
  <cp:keywords/>
  <dc:description/>
  <cp:lastModifiedBy>Matthias Corten</cp:lastModifiedBy>
  <cp:revision>1</cp:revision>
  <dcterms:created xsi:type="dcterms:W3CDTF">2016-06-22T12:13:00Z</dcterms:created>
  <dcterms:modified xsi:type="dcterms:W3CDTF">2016-06-22T12:30:00Z</dcterms:modified>
</cp:coreProperties>
</file>