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FD400E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Planauftragsumsetzung</w:t>
            </w:r>
            <w:r w:rsidR="003510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71F"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Produktionsleiter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78B7" w:rsidRDefault="00FD400E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Planauftragsumsetzung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7578B7" w:rsidRDefault="006F17C8" w:rsidP="00FD400E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Erfolgreiche Durchführung </w:t>
            </w:r>
            <w:r w:rsidR="00FD400E">
              <w:rPr>
                <w:rFonts w:ascii="Times New Roman" w:hAnsi="Times New Roman" w:cs="Times New Roman"/>
                <w:szCs w:val="24"/>
              </w:rPr>
              <w:t>Planauftrag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Teamleiter </w:t>
            </w:r>
            <w:r w:rsidR="00ED071F"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Produktionsplaner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F17C8" w:rsidP="00F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Freigabe </w:t>
            </w:r>
            <w:r w:rsidR="00FD400E">
              <w:rPr>
                <w:rFonts w:ascii="Times New Roman" w:hAnsi="Times New Roman" w:cs="Times New Roman"/>
                <w:szCs w:val="24"/>
              </w:rPr>
              <w:t>Plan</w:t>
            </w:r>
            <w:r>
              <w:rPr>
                <w:rFonts w:ascii="Times New Roman" w:hAnsi="Times New Roman" w:cs="Times New Roman"/>
                <w:szCs w:val="24"/>
              </w:rPr>
              <w:t>auftrag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D400E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Planauftrag in Bestellanforderung oder Prozessauftrag transferieren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D400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Freigabe Planauftrag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576103" w:rsidRDefault="00FD400E" w:rsidP="0035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Planauftrag in eine bestimmte Auftragsart anstoßen.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576103" w:rsidRDefault="00FD400E" w:rsidP="006E2D94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Planauftragslaufzeit</w:t>
            </w:r>
          </w:p>
          <w:p w:rsidR="00821638" w:rsidRPr="00576103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F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FD400E">
              <w:rPr>
                <w:rFonts w:ascii="Times New Roman" w:hAnsi="Times New Roman" w:cs="Times New Roman"/>
                <w:szCs w:val="24"/>
              </w:rPr>
              <w:t>Auftragsbearbeitung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F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FD400E">
              <w:rPr>
                <w:rFonts w:ascii="Times New Roman" w:hAnsi="Times New Roman" w:cs="Times New Roman"/>
                <w:szCs w:val="24"/>
              </w:rPr>
              <w:t>Planung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6F1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Effiziente </w:t>
            </w:r>
            <w:r w:rsidR="00ED071F">
              <w:rPr>
                <w:rFonts w:ascii="Times New Roman" w:hAnsi="Times New Roman" w:cs="Times New Roman"/>
                <w:szCs w:val="24"/>
              </w:rPr>
              <w:t xml:space="preserve">Produktionszeiten, </w:t>
            </w:r>
            <w:r w:rsidR="006F17C8">
              <w:rPr>
                <w:rFonts w:ascii="Times New Roman" w:hAnsi="Times New Roman" w:cs="Times New Roman"/>
                <w:szCs w:val="24"/>
              </w:rPr>
              <w:t>Kapazitäts- und Mengendisposition</w:t>
            </w:r>
            <w:bookmarkStart w:id="0" w:name="_GoBack"/>
            <w:bookmarkEnd w:id="0"/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ED071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576103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AD2B06" w:rsidP="00576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AD2B06" w:rsidSect="007B5E9C">
      <w:headerReference w:type="default" r:id="rId8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71" w:rsidRDefault="00E62171" w:rsidP="00DF2ED4">
      <w:pPr>
        <w:spacing w:after="0" w:line="240" w:lineRule="auto"/>
      </w:pPr>
      <w:r>
        <w:separator/>
      </w:r>
    </w:p>
  </w:endnote>
  <w:endnote w:type="continuationSeparator" w:id="0">
    <w:p w:rsidR="00E62171" w:rsidRDefault="00E62171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71" w:rsidRDefault="00E62171" w:rsidP="00DF2ED4">
      <w:pPr>
        <w:spacing w:after="0" w:line="240" w:lineRule="auto"/>
      </w:pPr>
      <w:r>
        <w:separator/>
      </w:r>
    </w:p>
  </w:footnote>
  <w:footnote w:type="continuationSeparator" w:id="0">
    <w:p w:rsidR="00E62171" w:rsidRDefault="00E62171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 wp14:anchorId="32355F6E" wp14:editId="449ACDE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51061"/>
    <w:rsid w:val="00380AA8"/>
    <w:rsid w:val="003F566C"/>
    <w:rsid w:val="004530F5"/>
    <w:rsid w:val="00495BBD"/>
    <w:rsid w:val="004C7809"/>
    <w:rsid w:val="00576103"/>
    <w:rsid w:val="005960CA"/>
    <w:rsid w:val="00597DB4"/>
    <w:rsid w:val="00600477"/>
    <w:rsid w:val="00612EEA"/>
    <w:rsid w:val="00690C0E"/>
    <w:rsid w:val="006E2D94"/>
    <w:rsid w:val="006F17C8"/>
    <w:rsid w:val="007512D4"/>
    <w:rsid w:val="007578B7"/>
    <w:rsid w:val="00783ABE"/>
    <w:rsid w:val="007B5E9C"/>
    <w:rsid w:val="007C2E75"/>
    <w:rsid w:val="00821638"/>
    <w:rsid w:val="00915EBE"/>
    <w:rsid w:val="00943EF9"/>
    <w:rsid w:val="00A07DBE"/>
    <w:rsid w:val="00A51703"/>
    <w:rsid w:val="00AD2B06"/>
    <w:rsid w:val="00B10BC7"/>
    <w:rsid w:val="00B42B4D"/>
    <w:rsid w:val="00B55815"/>
    <w:rsid w:val="00B70723"/>
    <w:rsid w:val="00B91634"/>
    <w:rsid w:val="00BB2449"/>
    <w:rsid w:val="00BF64CD"/>
    <w:rsid w:val="00C01ED7"/>
    <w:rsid w:val="00C33B72"/>
    <w:rsid w:val="00C54020"/>
    <w:rsid w:val="00C74DDE"/>
    <w:rsid w:val="00D20AEF"/>
    <w:rsid w:val="00D75BDA"/>
    <w:rsid w:val="00D843E1"/>
    <w:rsid w:val="00DB0D61"/>
    <w:rsid w:val="00DD2184"/>
    <w:rsid w:val="00DD2E87"/>
    <w:rsid w:val="00DF2ED4"/>
    <w:rsid w:val="00DF5C46"/>
    <w:rsid w:val="00E62171"/>
    <w:rsid w:val="00E81FE8"/>
    <w:rsid w:val="00ED071F"/>
    <w:rsid w:val="00F020EC"/>
    <w:rsid w:val="00F32DF8"/>
    <w:rsid w:val="00F87FAA"/>
    <w:rsid w:val="00FA55CA"/>
    <w:rsid w:val="00FD400E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K-LID</cp:lastModifiedBy>
  <cp:revision>2</cp:revision>
  <cp:lastPrinted>2013-09-07T14:39:00Z</cp:lastPrinted>
  <dcterms:created xsi:type="dcterms:W3CDTF">2013-09-22T19:13:00Z</dcterms:created>
  <dcterms:modified xsi:type="dcterms:W3CDTF">2013-09-22T19:13:00Z</dcterms:modified>
</cp:coreProperties>
</file>