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122" w:rsidRPr="00DC5122" w:rsidRDefault="00A408F8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Reporting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A4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Geschäftspro</w:t>
            </w:r>
            <w:r w:rsidR="000C5DA2">
              <w:rPr>
                <w:rFonts w:ascii="Arial" w:hAnsi="Arial" w:cs="Arial"/>
                <w:szCs w:val="24"/>
              </w:rPr>
              <w:t xml:space="preserve">zesse </w:t>
            </w:r>
            <w:r w:rsidR="00A408F8">
              <w:rPr>
                <w:rFonts w:ascii="Arial" w:hAnsi="Arial" w:cs="Arial"/>
                <w:szCs w:val="24"/>
              </w:rPr>
              <w:t>die im Zusammenhang mit dem Reporting des Einkaufs stehen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A408F8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Erstellung eines Reports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Teamleiter 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408F8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Quartalsende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408F8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Report liegt vor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408F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Quartalsende ist erreicht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A408F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Auswahl des Reportingobjekts, Merkmale und Kennzahlen auswählen, Report ausf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ühren, Benötigte Informationen zusammenstellen, Report erstellen, Durchführung von Maßnahmen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14EB" w:rsidRPr="006E2D94" w:rsidRDefault="00A408F8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Anzahl von Reports, Prozessdurchlaufzeiten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A408F8" w:rsidP="00A4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Effektives Reporting 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E2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Optimierte Durch</w:t>
            </w:r>
            <w:r w:rsidR="00E20346">
              <w:rPr>
                <w:rFonts w:ascii="Arial" w:hAnsi="Arial" w:cs="Arial"/>
                <w:szCs w:val="24"/>
              </w:rPr>
              <w:t>laufzeiten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A4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Effiziente Durchlaufzeiten</w:t>
            </w:r>
            <w:r w:rsidR="00C014EB">
              <w:rPr>
                <w:rFonts w:ascii="Arial" w:hAnsi="Arial" w:cs="Arial"/>
                <w:szCs w:val="24"/>
              </w:rPr>
              <w:t xml:space="preserve"> bei der </w:t>
            </w:r>
            <w:r w:rsidR="00A408F8">
              <w:rPr>
                <w:rFonts w:ascii="Arial" w:hAnsi="Arial" w:cs="Arial"/>
                <w:szCs w:val="24"/>
              </w:rPr>
              <w:t>Erstellung von Reports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C014EB" w:rsidRDefault="00C014E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Strategischer Einkauf</w:t>
            </w:r>
            <w:r w:rsidR="00E20346">
              <w:rPr>
                <w:rFonts w:ascii="Arial" w:hAnsi="Arial" w:cs="Arial"/>
                <w:szCs w:val="24"/>
              </w:rPr>
              <w:t>, Lieferanten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16" w:rsidRDefault="00E37816" w:rsidP="00DF2ED4">
      <w:pPr>
        <w:spacing w:after="0" w:line="240" w:lineRule="auto"/>
      </w:pPr>
      <w:r>
        <w:separator/>
      </w:r>
    </w:p>
  </w:endnote>
  <w:endnote w:type="continuationSeparator" w:id="0">
    <w:p w:rsidR="00E37816" w:rsidRDefault="00E37816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16" w:rsidRDefault="00E37816" w:rsidP="00DF2ED4">
      <w:pPr>
        <w:spacing w:after="0" w:line="240" w:lineRule="auto"/>
      </w:pPr>
      <w:r>
        <w:separator/>
      </w:r>
    </w:p>
  </w:footnote>
  <w:footnote w:type="continuationSeparator" w:id="0">
    <w:p w:rsidR="00E37816" w:rsidRDefault="00E37816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C5DA2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07AE1"/>
    <w:rsid w:val="00612EEA"/>
    <w:rsid w:val="00690C0E"/>
    <w:rsid w:val="006E2D94"/>
    <w:rsid w:val="00783ABE"/>
    <w:rsid w:val="007B5E9C"/>
    <w:rsid w:val="00821638"/>
    <w:rsid w:val="00915EBE"/>
    <w:rsid w:val="00A07DBE"/>
    <w:rsid w:val="00A408F8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4EB"/>
    <w:rsid w:val="00C01ED7"/>
    <w:rsid w:val="00C33B72"/>
    <w:rsid w:val="00C54020"/>
    <w:rsid w:val="00D20AEF"/>
    <w:rsid w:val="00D75BDA"/>
    <w:rsid w:val="00DC5122"/>
    <w:rsid w:val="00DD2184"/>
    <w:rsid w:val="00DD2E87"/>
    <w:rsid w:val="00DF2ED4"/>
    <w:rsid w:val="00DF5C46"/>
    <w:rsid w:val="00E20346"/>
    <w:rsid w:val="00E3781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2013-09-21T12:23:00Z</dcterms:created>
  <dcterms:modified xsi:type="dcterms:W3CDTF">2013-09-21T12:23:00Z</dcterms:modified>
</cp:coreProperties>
</file>