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AD1FA4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Materialanforderung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7E3F6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Produktion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7E3F6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Mitarbeiter Produktion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AD1FA4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Anforderung von Material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6E2D94" w:rsidRDefault="00AD1FA4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Materialanforderung freigeben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7E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 xml:space="preserve">Teamleiter </w:t>
            </w:r>
            <w:r w:rsidR="007E3F61">
              <w:rPr>
                <w:rFonts w:ascii="Arial" w:hAnsi="Arial" w:cs="Arial"/>
                <w:szCs w:val="24"/>
              </w:rPr>
              <w:t>Produktion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E08B4" w:rsidP="007E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Mitarbeiter </w:t>
            </w:r>
            <w:r w:rsidR="007E3F61">
              <w:rPr>
                <w:rFonts w:ascii="Arial" w:hAnsi="Arial" w:cs="Arial"/>
                <w:szCs w:val="24"/>
              </w:rPr>
              <w:t>Produktion</w:t>
            </w:r>
            <w:bookmarkStart w:id="0" w:name="_GoBack"/>
            <w:bookmarkEnd w:id="0"/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E08B4" w:rsidP="002E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Materialanforderung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AD1FA4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Materialanforderung freigegeben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AD1FA4" w:rsidP="00AD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Materialanforderung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6E2D94" w:rsidRDefault="00AD1FA4" w:rsidP="00AD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Materialbedarf überprüfen, Materialanforderungsschein erzeugen, Materialanforderung genehmigen, Materialanforderung freigeben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2D94" w:rsidRPr="006E2D94" w:rsidRDefault="00AD1FA4" w:rsidP="006E2D9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Anzahl Materialanforderungen</w:t>
            </w:r>
            <w:r w:rsidR="002E08B4">
              <w:rPr>
                <w:rFonts w:ascii="Arial" w:hAnsi="Arial" w:cs="Arial"/>
                <w:sz w:val="22"/>
                <w:szCs w:val="20"/>
              </w:rPr>
              <w:t xml:space="preserve">, </w:t>
            </w:r>
            <w:r>
              <w:rPr>
                <w:rFonts w:ascii="Arial" w:hAnsi="Arial" w:cs="Arial"/>
                <w:sz w:val="22"/>
                <w:szCs w:val="20"/>
              </w:rPr>
              <w:t>Materialbedarf</w:t>
            </w:r>
            <w:r w:rsidR="002E08B4">
              <w:rPr>
                <w:rFonts w:ascii="Arial" w:hAnsi="Arial" w:cs="Arial"/>
                <w:sz w:val="22"/>
                <w:szCs w:val="20"/>
              </w:rPr>
              <w:t xml:space="preserve">, </w:t>
            </w:r>
            <w:r>
              <w:rPr>
                <w:rFonts w:ascii="Arial" w:hAnsi="Arial" w:cs="Arial"/>
                <w:sz w:val="22"/>
                <w:szCs w:val="20"/>
              </w:rPr>
              <w:t>Anzahl der Genehmigungen</w:t>
            </w:r>
          </w:p>
          <w:p w:rsidR="00821638" w:rsidRPr="00DF5C46" w:rsidRDefault="0082163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2E08B4" w:rsidRDefault="00AD1FA4" w:rsidP="00AD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Optimierte Freigabe der Materialanforderungen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2E08B4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2E08B4">
              <w:rPr>
                <w:rFonts w:ascii="Arial" w:hAnsi="Arial" w:cs="Arial"/>
                <w:szCs w:val="24"/>
              </w:rPr>
              <w:t>Optimierte Durchgangszeiten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2E08B4" w:rsidRDefault="006E2D94" w:rsidP="00AD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2E08B4">
              <w:rPr>
                <w:rFonts w:ascii="Arial" w:hAnsi="Arial" w:cs="Arial"/>
                <w:szCs w:val="24"/>
              </w:rPr>
              <w:t>Effiziente Durchlaufzeiten</w:t>
            </w:r>
            <w:r w:rsidR="002E08B4">
              <w:rPr>
                <w:rFonts w:ascii="Arial" w:hAnsi="Arial" w:cs="Arial"/>
                <w:szCs w:val="24"/>
              </w:rPr>
              <w:t xml:space="preserve"> bei der </w:t>
            </w:r>
            <w:r w:rsidR="00AD1FA4">
              <w:rPr>
                <w:rFonts w:ascii="Arial" w:hAnsi="Arial" w:cs="Arial"/>
                <w:szCs w:val="24"/>
              </w:rPr>
              <w:t>Bearbeitung von Materialanforderungen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2E08B4" w:rsidRDefault="002E08B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Einkauf</w:t>
            </w:r>
            <w:r w:rsidR="00AD1FA4">
              <w:rPr>
                <w:rFonts w:ascii="Arial" w:hAnsi="Arial" w:cs="Arial"/>
                <w:szCs w:val="24"/>
              </w:rPr>
              <w:t>, Produktion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FE1" w:rsidRDefault="00694FE1" w:rsidP="00DF2ED4">
      <w:pPr>
        <w:spacing w:after="0" w:line="240" w:lineRule="auto"/>
      </w:pPr>
      <w:r>
        <w:separator/>
      </w:r>
    </w:p>
  </w:endnote>
  <w:endnote w:type="continuationSeparator" w:id="0">
    <w:p w:rsidR="00694FE1" w:rsidRDefault="00694FE1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FE1" w:rsidRDefault="00694FE1" w:rsidP="00DF2ED4">
      <w:pPr>
        <w:spacing w:after="0" w:line="240" w:lineRule="auto"/>
      </w:pPr>
      <w:r>
        <w:separator/>
      </w:r>
    </w:p>
  </w:footnote>
  <w:footnote w:type="continuationSeparator" w:id="0">
    <w:p w:rsidR="00694FE1" w:rsidRDefault="00694FE1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2E08B4"/>
    <w:rsid w:val="00310AAD"/>
    <w:rsid w:val="00380AA8"/>
    <w:rsid w:val="003F566C"/>
    <w:rsid w:val="004530F5"/>
    <w:rsid w:val="00495BBD"/>
    <w:rsid w:val="004C7809"/>
    <w:rsid w:val="005960CA"/>
    <w:rsid w:val="00597DB4"/>
    <w:rsid w:val="00612EEA"/>
    <w:rsid w:val="00690C0E"/>
    <w:rsid w:val="00694FE1"/>
    <w:rsid w:val="006E2D94"/>
    <w:rsid w:val="00724176"/>
    <w:rsid w:val="00783ABE"/>
    <w:rsid w:val="007B5E9C"/>
    <w:rsid w:val="007E3F61"/>
    <w:rsid w:val="00821638"/>
    <w:rsid w:val="00915EBE"/>
    <w:rsid w:val="00A07DBE"/>
    <w:rsid w:val="00A4417D"/>
    <w:rsid w:val="00A51703"/>
    <w:rsid w:val="00AD1FA4"/>
    <w:rsid w:val="00AD2B06"/>
    <w:rsid w:val="00B10BC7"/>
    <w:rsid w:val="00B42B4D"/>
    <w:rsid w:val="00B55815"/>
    <w:rsid w:val="00B70723"/>
    <w:rsid w:val="00B91634"/>
    <w:rsid w:val="00BF64CD"/>
    <w:rsid w:val="00C01ED7"/>
    <w:rsid w:val="00C33B72"/>
    <w:rsid w:val="00C54020"/>
    <w:rsid w:val="00D20AEF"/>
    <w:rsid w:val="00D75BDA"/>
    <w:rsid w:val="00DD2184"/>
    <w:rsid w:val="00DD2E87"/>
    <w:rsid w:val="00DF2ED4"/>
    <w:rsid w:val="00DF5C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3</cp:revision>
  <dcterms:created xsi:type="dcterms:W3CDTF">2013-10-04T11:23:00Z</dcterms:created>
  <dcterms:modified xsi:type="dcterms:W3CDTF">2013-10-04T11:30:00Z</dcterms:modified>
</cp:coreProperties>
</file>