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D1FA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7E3F6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7E3F6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 Produktion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D1FA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Anforderung von Material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AD1FA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 freigeben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7E3F61">
              <w:rPr>
                <w:rFonts w:ascii="Arial" w:hAnsi="Arial" w:cs="Arial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7E3F61">
              <w:rPr>
                <w:rFonts w:ascii="Arial" w:hAnsi="Arial" w:cs="Arial"/>
                <w:szCs w:val="24"/>
              </w:rPr>
              <w:t>Produktion</w:t>
            </w:r>
            <w:bookmarkStart w:id="0" w:name="_GoBack"/>
            <w:bookmarkEnd w:id="0"/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D1FA4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 freigegeben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D1FA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Materialanforderung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AD1FA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Materialbedarf überprüfen, Materialanforderungsschein erzeugen, Materialanforderung genehmigen, Materialanforderung freigeben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6E2D94" w:rsidRDefault="00AD1FA4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Anzahl Materialanforderungen</w:t>
            </w:r>
            <w:r w:rsidR="002E08B4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>Materialbedarf</w:t>
            </w:r>
            <w:r w:rsidR="002E08B4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>Anzahl der Genehmigungen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AD1FA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Optimierte Freigabe der Materialanforderungen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Effiziente Durchlaufzeiten</w:t>
            </w:r>
            <w:r w:rsidR="002E08B4">
              <w:rPr>
                <w:rFonts w:ascii="Arial" w:hAnsi="Arial" w:cs="Arial"/>
                <w:szCs w:val="24"/>
              </w:rPr>
              <w:t xml:space="preserve"> bei der </w:t>
            </w:r>
            <w:r w:rsidR="00AD1FA4">
              <w:rPr>
                <w:rFonts w:ascii="Arial" w:hAnsi="Arial" w:cs="Arial"/>
                <w:szCs w:val="24"/>
              </w:rPr>
              <w:t>Bearbeitung von Materialanforderungen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2E08B4" w:rsidRDefault="002E08B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  <w:r w:rsidR="00AD1FA4">
              <w:rPr>
                <w:rFonts w:ascii="Arial" w:hAnsi="Arial" w:cs="Arial"/>
                <w:szCs w:val="24"/>
              </w:rPr>
              <w:t>, 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E1" w:rsidRDefault="00694FE1" w:rsidP="00DF2ED4">
      <w:pPr>
        <w:spacing w:after="0" w:line="240" w:lineRule="auto"/>
      </w:pPr>
      <w:r>
        <w:separator/>
      </w:r>
    </w:p>
  </w:endnote>
  <w:endnote w:type="continuationSeparator" w:id="0">
    <w:p w:rsidR="00694FE1" w:rsidRDefault="00694FE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E1" w:rsidRDefault="00694FE1" w:rsidP="00DF2ED4">
      <w:pPr>
        <w:spacing w:after="0" w:line="240" w:lineRule="auto"/>
      </w:pPr>
      <w:r>
        <w:separator/>
      </w:r>
    </w:p>
  </w:footnote>
  <w:footnote w:type="continuationSeparator" w:id="0">
    <w:p w:rsidR="00694FE1" w:rsidRDefault="00694FE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E08B4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94FE1"/>
    <w:rsid w:val="006E2D94"/>
    <w:rsid w:val="00724176"/>
    <w:rsid w:val="00783ABE"/>
    <w:rsid w:val="007B5E9C"/>
    <w:rsid w:val="007E3F61"/>
    <w:rsid w:val="00821638"/>
    <w:rsid w:val="00915EBE"/>
    <w:rsid w:val="00A07DBE"/>
    <w:rsid w:val="00A4417D"/>
    <w:rsid w:val="00A51703"/>
    <w:rsid w:val="00AD1FA4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3</cp:revision>
  <dcterms:created xsi:type="dcterms:W3CDTF">2013-10-04T11:23:00Z</dcterms:created>
  <dcterms:modified xsi:type="dcterms:W3CDTF">2013-10-04T11:30:00Z</dcterms:modified>
</cp:coreProperties>
</file>